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2895" w14:textId="294A0F7E" w:rsidR="00D9790E" w:rsidRPr="004B4388" w:rsidRDefault="00923E3C" w:rsidP="00EB75A5">
      <w:pPr>
        <w:jc w:val="right"/>
        <w:rPr>
          <w:rFonts w:ascii="Times New Roman" w:hAnsi="Times New Roman" w:cs="Times New Roman"/>
          <w:sz w:val="32"/>
          <w:szCs w:val="32"/>
        </w:rPr>
      </w:pPr>
      <w:r w:rsidRPr="004B4388">
        <w:rPr>
          <w:rFonts w:ascii="Times New Roman" w:hAnsi="Times New Roman" w:cs="Times New Roman"/>
          <w:sz w:val="32"/>
          <w:szCs w:val="32"/>
        </w:rPr>
        <w:t>Проект</w:t>
      </w:r>
    </w:p>
    <w:p w14:paraId="54603519" w14:textId="77777777" w:rsidR="00A77701" w:rsidRPr="004B4388" w:rsidRDefault="00A77701" w:rsidP="00EE51D2">
      <w:pPr>
        <w:jc w:val="center"/>
        <w:rPr>
          <w:rFonts w:ascii="Times New Roman" w:hAnsi="Times New Roman" w:cs="Times New Roman"/>
          <w:sz w:val="32"/>
          <w:szCs w:val="32"/>
        </w:rPr>
      </w:pPr>
      <w:r w:rsidRPr="004B4388">
        <w:rPr>
          <w:rFonts w:ascii="Times New Roman" w:hAnsi="Times New Roman" w:cs="Times New Roman"/>
          <w:sz w:val="32"/>
          <w:szCs w:val="32"/>
        </w:rPr>
        <w:t>ПОЛОЖЕНИЕ О РЕЗЕРВНОМ ФОНДЕ</w:t>
      </w:r>
      <w:r w:rsidR="00D9790E" w:rsidRPr="004B438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BA6FDDC" w14:textId="5BF45BBD" w:rsidR="00923E3C" w:rsidRDefault="00923E3C" w:rsidP="00EE51D2">
      <w:pPr>
        <w:jc w:val="center"/>
        <w:rPr>
          <w:rFonts w:ascii="Times New Roman" w:hAnsi="Times New Roman" w:cs="Times New Roman"/>
          <w:sz w:val="32"/>
          <w:szCs w:val="32"/>
        </w:rPr>
      </w:pPr>
      <w:r w:rsidRPr="004B4388">
        <w:rPr>
          <w:rFonts w:ascii="Times New Roman" w:hAnsi="Times New Roman" w:cs="Times New Roman"/>
          <w:sz w:val="32"/>
          <w:szCs w:val="32"/>
        </w:rPr>
        <w:t>Садоводческого некоммерческого товарищества</w:t>
      </w:r>
      <w:r w:rsidR="00D9790E" w:rsidRPr="004B4388">
        <w:rPr>
          <w:rFonts w:ascii="Times New Roman" w:hAnsi="Times New Roman" w:cs="Times New Roman"/>
          <w:sz w:val="32"/>
          <w:szCs w:val="32"/>
        </w:rPr>
        <w:t xml:space="preserve"> «</w:t>
      </w:r>
      <w:r w:rsidRPr="004B4388">
        <w:rPr>
          <w:rFonts w:ascii="Times New Roman" w:hAnsi="Times New Roman" w:cs="Times New Roman"/>
          <w:sz w:val="32"/>
          <w:szCs w:val="32"/>
        </w:rPr>
        <w:t>Светлана</w:t>
      </w:r>
      <w:r w:rsidR="00D9790E" w:rsidRPr="004B4388">
        <w:rPr>
          <w:rFonts w:ascii="Times New Roman" w:hAnsi="Times New Roman" w:cs="Times New Roman"/>
          <w:sz w:val="32"/>
          <w:szCs w:val="32"/>
        </w:rPr>
        <w:t>»</w:t>
      </w:r>
    </w:p>
    <w:p w14:paraId="4870452A" w14:textId="77777777" w:rsidR="0032539A" w:rsidRPr="004B4388" w:rsidRDefault="0032539A" w:rsidP="00EE51D2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D4F2AF2" w14:textId="13CC73DE" w:rsidR="00EB75A5" w:rsidRPr="0032539A" w:rsidRDefault="00EB75A5" w:rsidP="00EE51D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539A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14:paraId="450F6CE7" w14:textId="4458E2BE" w:rsidR="00A77701" w:rsidRPr="00A77701" w:rsidRDefault="00A77701" w:rsidP="00EE51D2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7701">
        <w:rPr>
          <w:rFonts w:ascii="Times New Roman" w:hAnsi="Times New Roman" w:cs="Times New Roman"/>
          <w:sz w:val="24"/>
          <w:szCs w:val="24"/>
        </w:rPr>
        <w:t xml:space="preserve">Настоящее положение </w:t>
      </w:r>
      <w:r w:rsidR="00EB75A5"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разработано в соответствии с Федеральным законом от 29.07.2017 № 217-ФЗ «О ведении гражданами садоводства и огородничества для собственных нужд…» (далее – ФЗ-217)</w:t>
      </w:r>
      <w:r w:rsid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A77701">
        <w:rPr>
          <w:rFonts w:ascii="Times New Roman" w:hAnsi="Times New Roman" w:cs="Times New Roman"/>
          <w:sz w:val="24"/>
          <w:szCs w:val="24"/>
        </w:rPr>
        <w:t xml:space="preserve">и подлежит применению во исполнение решения собственников </w:t>
      </w:r>
      <w:r w:rsidR="00D97665">
        <w:rPr>
          <w:rFonts w:ascii="Times New Roman" w:hAnsi="Times New Roman" w:cs="Times New Roman"/>
          <w:sz w:val="24"/>
          <w:szCs w:val="24"/>
        </w:rPr>
        <w:t>Садоводческого некоммерческого товарищества «Св</w:t>
      </w:r>
      <w:r w:rsidR="00377B83">
        <w:rPr>
          <w:rFonts w:ascii="Times New Roman" w:hAnsi="Times New Roman" w:cs="Times New Roman"/>
          <w:sz w:val="24"/>
          <w:szCs w:val="24"/>
        </w:rPr>
        <w:t>е</w:t>
      </w:r>
      <w:r w:rsidR="00D97665">
        <w:rPr>
          <w:rFonts w:ascii="Times New Roman" w:hAnsi="Times New Roman" w:cs="Times New Roman"/>
          <w:sz w:val="24"/>
          <w:szCs w:val="24"/>
        </w:rPr>
        <w:t>тлана»</w:t>
      </w:r>
      <w:r w:rsidRPr="00A77701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377B83">
        <w:rPr>
          <w:rFonts w:ascii="Times New Roman" w:hAnsi="Times New Roman" w:cs="Times New Roman"/>
          <w:sz w:val="24"/>
          <w:szCs w:val="24"/>
        </w:rPr>
        <w:t>Ленинградская обл., Приозерский р-н, Сосновское с.п., массив Орехово-Северное, СНТ «Светлана»</w:t>
      </w:r>
    </w:p>
    <w:p w14:paraId="2A018BE3" w14:textId="56EDACAB" w:rsidR="00EB75A5" w:rsidRDefault="00EB75A5" w:rsidP="00EE51D2">
      <w:pPr>
        <w:pStyle w:val="a3"/>
        <w:numPr>
          <w:ilvl w:val="1"/>
          <w:numId w:val="8"/>
        </w:numPr>
        <w:ind w:left="0" w:firstLine="0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Резервный фонд (далее – Фонд) </w:t>
      </w:r>
      <w:r w:rsidR="00A77701" w:rsidRPr="00EB75A5">
        <w:rPr>
          <w:rFonts w:ascii="Times New Roman" w:hAnsi="Times New Roman" w:cs="Times New Roman"/>
          <w:sz w:val="24"/>
          <w:szCs w:val="24"/>
        </w:rPr>
        <w:t xml:space="preserve">– </w:t>
      </w:r>
      <w:r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создаётся для финансирования </w:t>
      </w:r>
      <w:r w:rsidR="00A77701" w:rsidRPr="00EB75A5">
        <w:rPr>
          <w:rFonts w:ascii="Times New Roman" w:hAnsi="Times New Roman" w:cs="Times New Roman"/>
          <w:sz w:val="24"/>
          <w:szCs w:val="24"/>
        </w:rPr>
        <w:t>непредвиденных расходов</w:t>
      </w:r>
      <w:r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, связанных с содержанием, ремонтом, заменой или модернизацией имущества общего пользования, если такие расходы возникли в результате аварийных ситуаций</w:t>
      </w:r>
      <w:r w:rsidR="00387791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743276" w:rsidRPr="00387791">
        <w:rPr>
          <w:rFonts w:ascii="Times New Roman" w:hAnsi="Times New Roman" w:cs="Times New Roman"/>
          <w:sz w:val="23"/>
          <w:szCs w:val="23"/>
          <w:shd w:val="clear" w:color="auto" w:fill="FFFFFF"/>
        </w:rPr>
        <w:t>создающ</w:t>
      </w:r>
      <w:r w:rsidR="00BE6E80">
        <w:rPr>
          <w:rFonts w:ascii="Times New Roman" w:hAnsi="Times New Roman" w:cs="Times New Roman"/>
          <w:sz w:val="23"/>
          <w:szCs w:val="23"/>
          <w:shd w:val="clear" w:color="auto" w:fill="FFFFFF"/>
        </w:rPr>
        <w:t>их</w:t>
      </w:r>
      <w:r w:rsidR="00743276" w:rsidRPr="00387791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угрозу жизни и здоровью граждан, сохранности имущества общего пользования либо приводящ</w:t>
      </w:r>
      <w:r w:rsidR="00BE6E80">
        <w:rPr>
          <w:rFonts w:ascii="Times New Roman" w:hAnsi="Times New Roman" w:cs="Times New Roman"/>
          <w:sz w:val="23"/>
          <w:szCs w:val="23"/>
          <w:shd w:val="clear" w:color="auto" w:fill="FFFFFF"/>
        </w:rPr>
        <w:t>их</w:t>
      </w:r>
      <w:r w:rsidR="00743276" w:rsidRPr="00387791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к прекращению функционирования инфраструктуры товарищества (электроснабжение, водоснабжение, дороги)</w:t>
      </w:r>
      <w:r w:rsidRPr="00387791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,</w:t>
      </w:r>
      <w:r w:rsidRPr="00387791">
        <w:t xml:space="preserve"> </w:t>
      </w:r>
      <w:r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а также для проведения дорогостоящего ремонта, замены или модернизации общего имущества собственников СНТ «Светлана», если указанные расходы в достаточном объеме не предусмотрены соответствующей сметой.</w:t>
      </w:r>
    </w:p>
    <w:p w14:paraId="54E4DA0E" w14:textId="77777777" w:rsidR="0032539A" w:rsidRDefault="0032539A" w:rsidP="0032539A">
      <w:pPr>
        <w:pStyle w:val="a3"/>
        <w:ind w:left="0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08C9435C" w14:textId="3C30B68F" w:rsidR="00EB75A5" w:rsidRPr="0032539A" w:rsidRDefault="00EB75A5" w:rsidP="0032539A">
      <w:pPr>
        <w:pStyle w:val="a3"/>
        <w:numPr>
          <w:ilvl w:val="0"/>
          <w:numId w:val="8"/>
        </w:numPr>
        <w:spacing w:after="0"/>
        <w:jc w:val="center"/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32539A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>Формирование Фонда</w:t>
      </w:r>
    </w:p>
    <w:p w14:paraId="4921E5CC" w14:textId="77777777" w:rsidR="00EB75A5" w:rsidRPr="00EB75A5" w:rsidRDefault="00EB75A5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2.1. Источниками формирования Фонда являются:</w:t>
      </w:r>
    </w:p>
    <w:p w14:paraId="3B0ACAFB" w14:textId="18B12FB6" w:rsidR="00EB75A5" w:rsidRDefault="00CE72F1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а</w:t>
      </w:r>
      <w:r w:rsidR="00EB75A5"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) остатки средств товарищества, не использованные по итогам финансового года, направленные в Фонд по решению общего собрания</w:t>
      </w:r>
      <w:r w:rsidR="00624F1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:</w:t>
      </w:r>
    </w:p>
    <w:p w14:paraId="141CE4C8" w14:textId="056F64C3" w:rsidR="00CF587D" w:rsidRDefault="00CF587D" w:rsidP="00CF587D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б</w:t>
      </w:r>
      <w:r w:rsidRPr="00EB75A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) иные поступления, не запрещённые законом (добровольные взносы, проценты по остаткам на счетах).</w:t>
      </w:r>
    </w:p>
    <w:p w14:paraId="1D7930BC" w14:textId="7C6CAE81" w:rsidR="00D36F63" w:rsidRDefault="00D36F63" w:rsidP="00CF587D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2.2. При формировании Фонда:</w:t>
      </w:r>
    </w:p>
    <w:p w14:paraId="6193B500" w14:textId="313F23DE" w:rsidR="00722FD4" w:rsidRDefault="00722FD4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-</w:t>
      </w:r>
      <w:r w:rsidRPr="00722FD4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По итогам каждого финансового года Правление СНТ «Светлана» готовит отчет об исполнении сметы.</w:t>
      </w:r>
    </w:p>
    <w:p w14:paraId="5E4FCF1E" w14:textId="3F8BD166" w:rsidR="00722FD4" w:rsidRDefault="00722FD4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- Общее собрание при утверждении отчета</w:t>
      </w:r>
      <w:r w:rsidR="00624F1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D36F6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об использовании сметы,  </w:t>
      </w:r>
      <w:r w:rsidR="00624F1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принимает отдельное решение о направлении выявленной экономии (остатков) в резервный фонд.</w:t>
      </w:r>
    </w:p>
    <w:p w14:paraId="6880EC66" w14:textId="6080277E" w:rsidR="00624F12" w:rsidRPr="00EB75A5" w:rsidRDefault="00624F12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- При отсутствии экономии, фонд не пополняется.</w:t>
      </w:r>
    </w:p>
    <w:p w14:paraId="1FA8EF25" w14:textId="655FFCB8" w:rsidR="00D3635F" w:rsidRDefault="00D3635F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2.</w:t>
      </w:r>
      <w:r w:rsidR="00FE7A5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3</w:t>
      </w: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. </w:t>
      </w:r>
      <w:r w:rsidRPr="00D3635F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Учёт операций по Фонду выделяется аналитически на расчётном счёте товарищества или ведётся раздельно на отдельном субсчёте бухгалтерского учёта.</w:t>
      </w:r>
    </w:p>
    <w:p w14:paraId="53E1E8DA" w14:textId="77777777" w:rsidR="00D3635F" w:rsidRPr="00EB75A5" w:rsidRDefault="00D3635F" w:rsidP="00EE51D2">
      <w:pPr>
        <w:pStyle w:val="a9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2BA36682" w14:textId="45A08FFE" w:rsidR="00D3635F" w:rsidRPr="0032539A" w:rsidRDefault="00D3635F" w:rsidP="0032539A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539A">
        <w:rPr>
          <w:rFonts w:ascii="Times New Roman" w:hAnsi="Times New Roman" w:cs="Times New Roman"/>
          <w:b/>
          <w:bCs/>
          <w:sz w:val="24"/>
          <w:szCs w:val="24"/>
        </w:rPr>
        <w:t>Управление и расходование средств Фонда</w:t>
      </w:r>
    </w:p>
    <w:p w14:paraId="2EE5165C" w14:textId="220AC4C6" w:rsidR="00A77701" w:rsidRDefault="00A77701" w:rsidP="00EE51D2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7701">
        <w:rPr>
          <w:rFonts w:ascii="Times New Roman" w:hAnsi="Times New Roman" w:cs="Times New Roman"/>
          <w:sz w:val="24"/>
          <w:szCs w:val="24"/>
        </w:rPr>
        <w:t xml:space="preserve">Администрирование резервного фонда осуществляет </w:t>
      </w:r>
      <w:r w:rsidR="00377B83">
        <w:rPr>
          <w:rFonts w:ascii="Times New Roman" w:hAnsi="Times New Roman" w:cs="Times New Roman"/>
          <w:sz w:val="24"/>
          <w:szCs w:val="24"/>
        </w:rPr>
        <w:t>правление СНТ «Светлана»</w:t>
      </w:r>
      <w:r w:rsidRPr="00A77701">
        <w:rPr>
          <w:rFonts w:ascii="Times New Roman" w:hAnsi="Times New Roman" w:cs="Times New Roman"/>
          <w:sz w:val="24"/>
          <w:szCs w:val="24"/>
        </w:rPr>
        <w:t xml:space="preserve">. </w:t>
      </w:r>
      <w:r w:rsidR="00D3635F" w:rsidRPr="00D3635F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Оперативное распоряжение средствами (подписание платёжных документов) производится председателем правления в пределах полномочий, установленных настоящим Положением</w:t>
      </w:r>
      <w:r w:rsidRPr="00A77701">
        <w:rPr>
          <w:rFonts w:ascii="Times New Roman" w:hAnsi="Times New Roman" w:cs="Times New Roman"/>
          <w:sz w:val="24"/>
          <w:szCs w:val="24"/>
        </w:rPr>
        <w:t>, уставом</w:t>
      </w:r>
      <w:r w:rsidR="00377B83">
        <w:rPr>
          <w:rFonts w:ascii="Times New Roman" w:hAnsi="Times New Roman" w:cs="Times New Roman"/>
          <w:sz w:val="24"/>
          <w:szCs w:val="24"/>
        </w:rPr>
        <w:t xml:space="preserve"> СНТ «Светлана</w:t>
      </w:r>
      <w:r w:rsidRPr="00A77701">
        <w:rPr>
          <w:rFonts w:ascii="Times New Roman" w:hAnsi="Times New Roman" w:cs="Times New Roman"/>
          <w:sz w:val="24"/>
          <w:szCs w:val="24"/>
        </w:rPr>
        <w:t>» и действующим законодательством.</w:t>
      </w:r>
    </w:p>
    <w:p w14:paraId="122BA53E" w14:textId="19203DC0" w:rsidR="009F648D" w:rsidRDefault="009F648D" w:rsidP="00EE51D2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F648D">
        <w:rPr>
          <w:rFonts w:ascii="Times New Roman" w:hAnsi="Times New Roman" w:cs="Times New Roman"/>
          <w:sz w:val="24"/>
          <w:szCs w:val="24"/>
        </w:rPr>
        <w:t>Расходование средств Фонда осуществляется на основании:</w:t>
      </w:r>
    </w:p>
    <w:p w14:paraId="07BA00D2" w14:textId="3326F1B0" w:rsidR="009F648D" w:rsidRPr="009F648D" w:rsidRDefault="009F648D" w:rsidP="009F64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F648D">
        <w:rPr>
          <w:rFonts w:ascii="Times New Roman" w:hAnsi="Times New Roman" w:cs="Times New Roman"/>
          <w:sz w:val="24"/>
          <w:szCs w:val="24"/>
        </w:rPr>
        <w:t>а) решения правления – для покрытия затрат, вызванных аварийными ситуациями или срочной необходимостью;</w:t>
      </w:r>
    </w:p>
    <w:p w14:paraId="04EDB410" w14:textId="7E723D0C" w:rsidR="009F648D" w:rsidRDefault="009F648D" w:rsidP="009F64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F648D">
        <w:rPr>
          <w:rFonts w:ascii="Times New Roman" w:hAnsi="Times New Roman" w:cs="Times New Roman"/>
          <w:sz w:val="24"/>
          <w:szCs w:val="24"/>
        </w:rPr>
        <w:t>б) решения общего собрания членов товарищества – для любых иных расходов из Фонда.</w:t>
      </w:r>
    </w:p>
    <w:p w14:paraId="6566A3FF" w14:textId="77777777" w:rsidR="009F648D" w:rsidRPr="009F648D" w:rsidRDefault="009F648D" w:rsidP="009F648D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9F648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3.3. Для принятия решения правлением о расходовании средств Фонда требуется не менее 2/3 голосов от списочного состава правления. Решение оформляется протоколом заседания правления, в котором указываются цель, сумма и сроки использования средств.</w:t>
      </w:r>
    </w:p>
    <w:p w14:paraId="521917FC" w14:textId="758925D9" w:rsidR="009F648D" w:rsidRDefault="009F648D" w:rsidP="009F648D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9F648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lastRenderedPageBreak/>
        <w:t>3.4. Копия протокола правления подлежит размещению на официальном сайте товарищества</w:t>
      </w:r>
      <w:r w:rsidR="00D36F6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A97D8C" w:rsidRPr="00A97D8C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https://светлана-снт.рф в течение 10 (десяти) рабочих дней с момента его оформления.</w:t>
      </w:r>
    </w:p>
    <w:p w14:paraId="65AEA6E1" w14:textId="7844F681" w:rsidR="00F006B5" w:rsidRPr="00F006B5" w:rsidRDefault="00F006B5" w:rsidP="00F006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3.5.  </w:t>
      </w:r>
      <w:r w:rsidRPr="00743276">
        <w:rPr>
          <w:rFonts w:ascii="Times New Roman" w:hAnsi="Times New Roman" w:cs="Times New Roman"/>
          <w:sz w:val="24"/>
          <w:szCs w:val="24"/>
          <w:shd w:val="clear" w:color="auto" w:fill="FFFFFF"/>
        </w:rPr>
        <w:t>В течении 10 (десяти) рабочих дней с момента  ликвидации каждой аварийной ситуации, на которую выделялись  средства Резервного фонда, на официальном сайте товарищества   </w:t>
      </w:r>
      <w:hyperlink r:id="rId7" w:history="1">
        <w:r w:rsidRPr="00743276">
          <w:rPr>
            <w:rStyle w:val="aa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https://светлана-снт.рф</w:t>
        </w:r>
      </w:hyperlink>
      <w:r w:rsidRPr="007432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подлежит опубликованию  отчет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743276">
        <w:rPr>
          <w:rFonts w:ascii="Times New Roman" w:hAnsi="Times New Roman" w:cs="Times New Roman"/>
          <w:sz w:val="24"/>
          <w:szCs w:val="24"/>
          <w:shd w:val="clear" w:color="auto" w:fill="FFFFFF"/>
        </w:rPr>
        <w:t>равления о фактических затратах с указанием:</w:t>
      </w:r>
      <w:r w:rsidRPr="00743276">
        <w:rPr>
          <w:rFonts w:ascii="Times New Roman" w:hAnsi="Times New Roman" w:cs="Times New Roman"/>
          <w:sz w:val="24"/>
          <w:szCs w:val="24"/>
        </w:rPr>
        <w:br/>
      </w:r>
      <w:r w:rsidRPr="00743276">
        <w:rPr>
          <w:rFonts w:ascii="Times New Roman" w:hAnsi="Times New Roman" w:cs="Times New Roman"/>
          <w:sz w:val="24"/>
          <w:szCs w:val="24"/>
          <w:shd w:val="clear" w:color="auto" w:fill="FFFFFF"/>
        </w:rPr>
        <w:t>. сумма понесенных  расходов</w:t>
      </w:r>
      <w:r w:rsidRPr="00743276">
        <w:rPr>
          <w:rFonts w:ascii="Times New Roman" w:hAnsi="Times New Roman" w:cs="Times New Roman"/>
          <w:sz w:val="24"/>
          <w:szCs w:val="24"/>
        </w:rPr>
        <w:br/>
      </w:r>
      <w:r w:rsidRPr="00743276">
        <w:rPr>
          <w:rFonts w:ascii="Times New Roman" w:hAnsi="Times New Roman" w:cs="Times New Roman"/>
          <w:sz w:val="24"/>
          <w:szCs w:val="24"/>
          <w:shd w:val="clear" w:color="auto" w:fill="FFFFFF"/>
        </w:rPr>
        <w:t>. результаты тендера по выбору подрядчика (если проводился)</w:t>
      </w:r>
      <w:r w:rsidRPr="00743276">
        <w:rPr>
          <w:rFonts w:ascii="Times New Roman" w:hAnsi="Times New Roman" w:cs="Times New Roman"/>
          <w:sz w:val="24"/>
          <w:szCs w:val="24"/>
        </w:rPr>
        <w:br/>
      </w:r>
      <w:r w:rsidRPr="00743276">
        <w:rPr>
          <w:rFonts w:ascii="Times New Roman" w:hAnsi="Times New Roman" w:cs="Times New Roman"/>
          <w:sz w:val="24"/>
          <w:szCs w:val="24"/>
          <w:shd w:val="clear" w:color="auto" w:fill="FFFFFF"/>
        </w:rPr>
        <w:t>. результат устранения аварийной ситуации.</w:t>
      </w:r>
    </w:p>
    <w:p w14:paraId="0F1C5D38" w14:textId="4C0B66ED" w:rsidR="009F648D" w:rsidRPr="009F648D" w:rsidRDefault="009F648D" w:rsidP="009F648D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9F648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3.</w:t>
      </w:r>
      <w:r w:rsidR="00F006B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6</w:t>
      </w:r>
      <w:r w:rsidRPr="009F648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. Решение общего собрания о расходовании средств Фонда принимается большинством голосов, предусмотренным законом для соответствующего вида операции (простое большинство – для текущих расходов, квалифицированное большинство – для операций, перечисленных в ст. 17 ч. 2 ФЗ-217).</w:t>
      </w:r>
    </w:p>
    <w:p w14:paraId="152DC43F" w14:textId="6A58F77D" w:rsidR="009F648D" w:rsidRPr="0032539A" w:rsidRDefault="00A97D8C" w:rsidP="00A97D8C">
      <w:pPr>
        <w:pStyle w:val="a3"/>
        <w:spacing w:after="0" w:line="240" w:lineRule="auto"/>
        <w:ind w:left="0"/>
        <w:jc w:val="center"/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32539A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>4. Контроль и отчётность</w:t>
      </w:r>
    </w:p>
    <w:p w14:paraId="1BBD1C07" w14:textId="2127DC10" w:rsidR="00A97D8C" w:rsidRPr="00A97D8C" w:rsidRDefault="00A97D8C" w:rsidP="00A97D8C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A97D8C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4.1. Контроль за формированием и использованием средств резервного фонда осуществляет ревизионная комиссия (ревизор) товарищества в порядке, установленном уставом</w:t>
      </w:r>
      <w:r w:rsidR="00F006B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Pr="00A97D8C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Положением о ревизионной комиссии</w:t>
      </w:r>
      <w:r w:rsidR="00FE7A5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и </w:t>
      </w:r>
      <w:r w:rsidR="006566DA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настоящим </w:t>
      </w:r>
      <w:r w:rsidR="00FE7A5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Положением</w:t>
      </w:r>
      <w:bookmarkStart w:id="0" w:name="_GoBack"/>
      <w:bookmarkEnd w:id="0"/>
      <w:r w:rsidR="00FE7A5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1DDA77BE" w14:textId="40B39B82" w:rsidR="0032539A" w:rsidRPr="00743276" w:rsidRDefault="00A97D8C" w:rsidP="00743276">
      <w:pPr>
        <w:spacing w:after="0" w:line="240" w:lineRule="auto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A97D8C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4.2. По итогам финансового года ревизионная комиссия включает в свой отчёт (заключение) сведения о движении средств резервного фонда: поступления, расходы, остаток, а также оценку соответствия произведённых расходов целям, установленным настоящим Положением и решениями общего собрания. Отчёт ревизионной комиссии представляется на утверждение общему собранию членов товарищества.</w:t>
      </w:r>
      <w:bookmarkStart w:id="1" w:name="_Hlk227482893"/>
    </w:p>
    <w:bookmarkEnd w:id="1"/>
    <w:p w14:paraId="2CA7CD0C" w14:textId="77777777" w:rsidR="00743276" w:rsidRDefault="00743276" w:rsidP="0032539A">
      <w:pPr>
        <w:keepNext/>
        <w:keepLines/>
        <w:spacing w:after="0" w:line="240" w:lineRule="auto"/>
        <w:outlineLvl w:val="1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0BB077B3" w14:textId="3FD65DD5" w:rsidR="00A97D8C" w:rsidRPr="00A97D8C" w:rsidRDefault="0032539A" w:rsidP="0032539A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6"/>
          <w14:ligatures w14:val="standardContextual"/>
        </w:rPr>
      </w:pPr>
      <w:r w:rsidRPr="0032539A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5. </w:t>
      </w:r>
      <w:r w:rsidR="00A97D8C" w:rsidRPr="00A97D8C">
        <w:rPr>
          <w:rFonts w:ascii="Times New Roman" w:eastAsia="Times New Roman" w:hAnsi="Times New Roman" w:cs="Times New Roman"/>
          <w:b/>
          <w:bCs/>
          <w:kern w:val="2"/>
          <w:sz w:val="24"/>
          <w:szCs w:val="26"/>
          <w14:ligatures w14:val="standardContextual"/>
        </w:rPr>
        <w:t>Заключительные положения</w:t>
      </w:r>
    </w:p>
    <w:p w14:paraId="0BECC3FB" w14:textId="77777777" w:rsidR="00A97D8C" w:rsidRPr="00A97D8C" w:rsidRDefault="00A97D8C" w:rsidP="00A97D8C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A97D8C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5.1. Изменения и дополнения в настоящее Положение вносятся решением общего собрания членов товарищества, принятым квалифицированным большинством голосов (не менее 2/3 от числа присутствующих).</w:t>
      </w:r>
    </w:p>
    <w:p w14:paraId="4E4AC31D" w14:textId="77777777" w:rsidR="00A97D8C" w:rsidRPr="00A97D8C" w:rsidRDefault="00A97D8C" w:rsidP="00A97D8C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A97D8C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5.2. Настоящее Положение вступает в силу со дня его утверждения общим собранием членов СНТ «Светлана».</w:t>
      </w:r>
    </w:p>
    <w:p w14:paraId="721B5CAF" w14:textId="77777777" w:rsidR="00A97D8C" w:rsidRPr="00A77701" w:rsidRDefault="00A97D8C" w:rsidP="00A97D8C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3EBD389" w14:textId="491F095C" w:rsidR="00535D28" w:rsidRDefault="00535D28" w:rsidP="00EE5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B0811B" w14:textId="7199832B" w:rsidR="00535D28" w:rsidRPr="00A77701" w:rsidRDefault="00535D28" w:rsidP="00EE5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правления</w:t>
      </w:r>
      <w:r w:rsidR="004B4388">
        <w:rPr>
          <w:rFonts w:ascii="Times New Roman" w:hAnsi="Times New Roman" w:cs="Times New Roman"/>
          <w:sz w:val="24"/>
          <w:szCs w:val="24"/>
        </w:rPr>
        <w:t xml:space="preserve"> СНТ «Светлана</w:t>
      </w:r>
      <w:r>
        <w:rPr>
          <w:rFonts w:ascii="Times New Roman" w:hAnsi="Times New Roman" w:cs="Times New Roman"/>
          <w:sz w:val="24"/>
          <w:szCs w:val="24"/>
        </w:rPr>
        <w:t xml:space="preserve">»                     </w:t>
      </w:r>
      <w:r w:rsidR="004B4388">
        <w:rPr>
          <w:rFonts w:ascii="Times New Roman" w:hAnsi="Times New Roman" w:cs="Times New Roman"/>
          <w:sz w:val="24"/>
          <w:szCs w:val="24"/>
        </w:rPr>
        <w:t xml:space="preserve">                       Арсеньев А.Ю.</w:t>
      </w:r>
    </w:p>
    <w:sectPr w:rsidR="00535D28" w:rsidRPr="00A77701" w:rsidSect="004603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29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C3FC4" w14:textId="77777777" w:rsidR="002327E5" w:rsidRDefault="002327E5" w:rsidP="0059104F">
      <w:pPr>
        <w:spacing w:after="0" w:line="240" w:lineRule="auto"/>
      </w:pPr>
      <w:r>
        <w:separator/>
      </w:r>
    </w:p>
  </w:endnote>
  <w:endnote w:type="continuationSeparator" w:id="0">
    <w:p w14:paraId="2211D563" w14:textId="77777777" w:rsidR="002327E5" w:rsidRDefault="002327E5" w:rsidP="00591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6"/>
      </w:rPr>
      <w:id w:val="-609051657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39A4C08D" w14:textId="2303FD2D" w:rsidR="0059104F" w:rsidRDefault="0059104F" w:rsidP="008E19AE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0338EB3A" w14:textId="77777777" w:rsidR="0059104F" w:rsidRDefault="0059104F" w:rsidP="0059104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6"/>
      </w:rPr>
      <w:id w:val="1639608034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0C37408E" w14:textId="1DFB53E1" w:rsidR="0059104F" w:rsidRDefault="0059104F" w:rsidP="008E19AE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207A3B07" w14:textId="77777777" w:rsidR="0059104F" w:rsidRDefault="0059104F" w:rsidP="0059104F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5B046" w14:textId="10E4858E" w:rsidR="00433B8D" w:rsidRDefault="00433B8D">
    <w:pPr>
      <w:pStyle w:val="a4"/>
    </w:pPr>
  </w:p>
  <w:p w14:paraId="669272B3" w14:textId="77777777" w:rsidR="00B174B6" w:rsidRDefault="00B174B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6D4DE" w14:textId="77777777" w:rsidR="002327E5" w:rsidRDefault="002327E5" w:rsidP="0059104F">
      <w:pPr>
        <w:spacing w:after="0" w:line="240" w:lineRule="auto"/>
      </w:pPr>
      <w:r>
        <w:separator/>
      </w:r>
    </w:p>
  </w:footnote>
  <w:footnote w:type="continuationSeparator" w:id="0">
    <w:p w14:paraId="7A05B013" w14:textId="77777777" w:rsidR="002327E5" w:rsidRDefault="002327E5" w:rsidP="00591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8E994" w14:textId="77777777" w:rsidR="00433B8D" w:rsidRDefault="00433B8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52961" w14:textId="4CF8EF01" w:rsidR="00A97EB9" w:rsidRDefault="00A97EB9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C51640" w14:textId="0C1215A2" w:rsidR="00B174B6" w:rsidRDefault="00B174B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0365E"/>
    <w:multiLevelType w:val="hybridMultilevel"/>
    <w:tmpl w:val="290ACE80"/>
    <w:lvl w:ilvl="0" w:tplc="9EC0CD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2D6316"/>
    <w:multiLevelType w:val="hybridMultilevel"/>
    <w:tmpl w:val="1804A9AC"/>
    <w:lvl w:ilvl="0" w:tplc="972621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92120B"/>
    <w:multiLevelType w:val="hybridMultilevel"/>
    <w:tmpl w:val="7138EDA8"/>
    <w:lvl w:ilvl="0" w:tplc="A55687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EC063A"/>
    <w:multiLevelType w:val="hybridMultilevel"/>
    <w:tmpl w:val="572C8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67CB3"/>
    <w:multiLevelType w:val="multilevel"/>
    <w:tmpl w:val="1CCE9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9C64409"/>
    <w:multiLevelType w:val="hybridMultilevel"/>
    <w:tmpl w:val="AE16F796"/>
    <w:lvl w:ilvl="0" w:tplc="AE72D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014A67"/>
    <w:multiLevelType w:val="hybridMultilevel"/>
    <w:tmpl w:val="8C64819C"/>
    <w:lvl w:ilvl="0" w:tplc="B05EBD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62CC8"/>
    <w:multiLevelType w:val="hybridMultilevel"/>
    <w:tmpl w:val="2B70DA68"/>
    <w:lvl w:ilvl="0" w:tplc="467C92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90E"/>
    <w:rsid w:val="00062D0D"/>
    <w:rsid w:val="00085346"/>
    <w:rsid w:val="00086720"/>
    <w:rsid w:val="000E1B6C"/>
    <w:rsid w:val="00153A23"/>
    <w:rsid w:val="001F3280"/>
    <w:rsid w:val="002251BA"/>
    <w:rsid w:val="002327E5"/>
    <w:rsid w:val="003106B6"/>
    <w:rsid w:val="00311501"/>
    <w:rsid w:val="0032539A"/>
    <w:rsid w:val="00327A47"/>
    <w:rsid w:val="00345AE3"/>
    <w:rsid w:val="00377B83"/>
    <w:rsid w:val="00387791"/>
    <w:rsid w:val="003A780E"/>
    <w:rsid w:val="003B7ECB"/>
    <w:rsid w:val="003E341A"/>
    <w:rsid w:val="00433B8D"/>
    <w:rsid w:val="00441888"/>
    <w:rsid w:val="004603E7"/>
    <w:rsid w:val="004673CC"/>
    <w:rsid w:val="004A05EC"/>
    <w:rsid w:val="004B4388"/>
    <w:rsid w:val="004E5BD7"/>
    <w:rsid w:val="005243FD"/>
    <w:rsid w:val="00535D28"/>
    <w:rsid w:val="0059104F"/>
    <w:rsid w:val="005E4E6C"/>
    <w:rsid w:val="005E58FC"/>
    <w:rsid w:val="00624F12"/>
    <w:rsid w:val="006566DA"/>
    <w:rsid w:val="006A6E5F"/>
    <w:rsid w:val="00722FD4"/>
    <w:rsid w:val="00743276"/>
    <w:rsid w:val="00747726"/>
    <w:rsid w:val="0078615B"/>
    <w:rsid w:val="007E3C5D"/>
    <w:rsid w:val="007E54AF"/>
    <w:rsid w:val="007E6B26"/>
    <w:rsid w:val="007F4C17"/>
    <w:rsid w:val="00861B10"/>
    <w:rsid w:val="00883E5B"/>
    <w:rsid w:val="008B08D0"/>
    <w:rsid w:val="008B5F3D"/>
    <w:rsid w:val="008C003F"/>
    <w:rsid w:val="008D27A0"/>
    <w:rsid w:val="008D336F"/>
    <w:rsid w:val="008E2090"/>
    <w:rsid w:val="00923E3C"/>
    <w:rsid w:val="00933F7D"/>
    <w:rsid w:val="00945DA6"/>
    <w:rsid w:val="009640F2"/>
    <w:rsid w:val="00997355"/>
    <w:rsid w:val="009E1E1B"/>
    <w:rsid w:val="009F648D"/>
    <w:rsid w:val="00A501E7"/>
    <w:rsid w:val="00A56068"/>
    <w:rsid w:val="00A654E9"/>
    <w:rsid w:val="00A77701"/>
    <w:rsid w:val="00A97D8C"/>
    <w:rsid w:val="00A97EB9"/>
    <w:rsid w:val="00AA7AFD"/>
    <w:rsid w:val="00AB0EFE"/>
    <w:rsid w:val="00B15C88"/>
    <w:rsid w:val="00B174B6"/>
    <w:rsid w:val="00B4606B"/>
    <w:rsid w:val="00B54C94"/>
    <w:rsid w:val="00BE6E80"/>
    <w:rsid w:val="00BF0315"/>
    <w:rsid w:val="00BF0AE0"/>
    <w:rsid w:val="00BF14B6"/>
    <w:rsid w:val="00BF2DC9"/>
    <w:rsid w:val="00CA299E"/>
    <w:rsid w:val="00CC5BB9"/>
    <w:rsid w:val="00CE490E"/>
    <w:rsid w:val="00CE72F1"/>
    <w:rsid w:val="00CF587D"/>
    <w:rsid w:val="00D3635F"/>
    <w:rsid w:val="00D36F63"/>
    <w:rsid w:val="00D566BA"/>
    <w:rsid w:val="00D9443A"/>
    <w:rsid w:val="00D97665"/>
    <w:rsid w:val="00D9790E"/>
    <w:rsid w:val="00DF3318"/>
    <w:rsid w:val="00E141AB"/>
    <w:rsid w:val="00E52EC3"/>
    <w:rsid w:val="00E8341C"/>
    <w:rsid w:val="00EB75A5"/>
    <w:rsid w:val="00EC0DFA"/>
    <w:rsid w:val="00EE3EB9"/>
    <w:rsid w:val="00EE51D2"/>
    <w:rsid w:val="00F006B5"/>
    <w:rsid w:val="00F303C5"/>
    <w:rsid w:val="00F332E7"/>
    <w:rsid w:val="00F54D17"/>
    <w:rsid w:val="00F5533C"/>
    <w:rsid w:val="00FE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09DF"/>
  <w15:chartTrackingRefBased/>
  <w15:docId w15:val="{20A9C3E6-EB1E-4B8D-9437-6720143A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34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591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9104F"/>
  </w:style>
  <w:style w:type="character" w:styleId="a6">
    <w:name w:val="page number"/>
    <w:basedOn w:val="a0"/>
    <w:uiPriority w:val="99"/>
    <w:semiHidden/>
    <w:unhideWhenUsed/>
    <w:rsid w:val="0059104F"/>
  </w:style>
  <w:style w:type="paragraph" w:styleId="a7">
    <w:name w:val="header"/>
    <w:basedOn w:val="a"/>
    <w:link w:val="a8"/>
    <w:uiPriority w:val="99"/>
    <w:unhideWhenUsed/>
    <w:rsid w:val="00B17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74B6"/>
  </w:style>
  <w:style w:type="paragraph" w:styleId="a9">
    <w:name w:val="No Spacing"/>
    <w:uiPriority w:val="1"/>
    <w:qFormat/>
    <w:rsid w:val="00B174B6"/>
    <w:pPr>
      <w:spacing w:after="0" w:line="240" w:lineRule="auto"/>
    </w:pPr>
  </w:style>
  <w:style w:type="character" w:styleId="aa">
    <w:name w:val="Hyperlink"/>
    <w:basedOn w:val="a0"/>
    <w:uiPriority w:val="99"/>
    <w:semiHidden/>
    <w:unhideWhenUsed/>
    <w:rsid w:val="007432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xn----7sbagp0bpc2ahfh.xn--p1ai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royalparkspb@yandex.ru</dc:creator>
  <cp:keywords/>
  <dc:description/>
  <cp:lastModifiedBy>привет</cp:lastModifiedBy>
  <cp:revision>11</cp:revision>
  <cp:lastPrinted>2026-03-31T08:20:00Z</cp:lastPrinted>
  <dcterms:created xsi:type="dcterms:W3CDTF">2026-04-14T06:28:00Z</dcterms:created>
  <dcterms:modified xsi:type="dcterms:W3CDTF">2026-04-19T06:29:00Z</dcterms:modified>
</cp:coreProperties>
</file>